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BAFEC" w14:textId="77777777" w:rsidR="001B3601" w:rsidRPr="00BB0989" w:rsidRDefault="001B3601" w:rsidP="001B36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09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3E4B50" wp14:editId="74DC1DFE">
            <wp:extent cx="5772112" cy="1313520"/>
            <wp:effectExtent l="0" t="0" r="635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0"/>
                    <a:stretch/>
                  </pic:blipFill>
                  <pic:spPr bwMode="auto">
                    <a:xfrm>
                      <a:off x="0" y="0"/>
                      <a:ext cx="5902971" cy="13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B0B9" w14:textId="77777777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„Europejski Fundusz Rolny na rzecz Rozwoju Obszarów Wiejskich:  </w:t>
      </w:r>
    </w:p>
    <w:p w14:paraId="044087B2" w14:textId="3B7782A0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Europa inwestująca w obszary wiejskie”.</w:t>
      </w:r>
    </w:p>
    <w:p w14:paraId="72DAF695" w14:textId="77777777" w:rsidR="001B3601" w:rsidRPr="001B3601" w:rsidRDefault="001B3601" w:rsidP="001B3601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AA26D03" w14:textId="77777777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Program Rozwoju Obszarów Wiejskich na lata 2014-2020</w:t>
      </w:r>
      <w:r w:rsidRPr="001B3601">
        <w:rPr>
          <w:b w:val="0"/>
          <w:bCs w:val="0"/>
          <w:sz w:val="24"/>
          <w:szCs w:val="24"/>
        </w:rPr>
        <w:t> </w:t>
      </w:r>
    </w:p>
    <w:p w14:paraId="043CF285" w14:textId="77777777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 xml:space="preserve">Operacja pod nazwą: „Budowa świetlicy </w:t>
      </w:r>
      <w:r>
        <w:rPr>
          <w:rStyle w:val="Pogrubienie"/>
          <w:sz w:val="24"/>
          <w:szCs w:val="24"/>
        </w:rPr>
        <w:t xml:space="preserve">wiejskiej </w:t>
      </w:r>
      <w:r w:rsidRPr="001B3601">
        <w:rPr>
          <w:rStyle w:val="Pogrubienie"/>
          <w:sz w:val="24"/>
          <w:szCs w:val="24"/>
        </w:rPr>
        <w:t xml:space="preserve">w miejscowości </w:t>
      </w:r>
      <w:r>
        <w:rPr>
          <w:rStyle w:val="Pogrubienie"/>
          <w:sz w:val="24"/>
          <w:szCs w:val="24"/>
        </w:rPr>
        <w:t>Pęgów</w:t>
      </w:r>
      <w:r w:rsidRPr="001B3601">
        <w:rPr>
          <w:rStyle w:val="Pogrubienie"/>
          <w:sz w:val="24"/>
          <w:szCs w:val="24"/>
        </w:rPr>
        <w:t>”</w:t>
      </w:r>
    </w:p>
    <w:p w14:paraId="31309768" w14:textId="77777777" w:rsidR="001B3601" w:rsidRPr="001B3601" w:rsidRDefault="001B3601" w:rsidP="001B3601">
      <w:pPr>
        <w:pStyle w:val="Nagwek3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Typ operacji: Inwestycje w obiekty pełniące funkcje kulturalne”</w:t>
      </w:r>
    </w:p>
    <w:p w14:paraId="302D4860" w14:textId="77777777" w:rsidR="001B3601" w:rsidRPr="001B3601" w:rsidRDefault="001B3601" w:rsidP="001B3601">
      <w:pPr>
        <w:pStyle w:val="Nagwek3"/>
        <w:spacing w:line="360" w:lineRule="auto"/>
        <w:jc w:val="center"/>
        <w:rPr>
          <w:b w:val="0"/>
          <w:bCs w:val="0"/>
          <w:sz w:val="24"/>
          <w:szCs w:val="24"/>
        </w:rPr>
      </w:pPr>
      <w:r w:rsidRPr="001B3601">
        <w:rPr>
          <w:rStyle w:val="Pogrubienie"/>
          <w:sz w:val="24"/>
          <w:szCs w:val="24"/>
        </w:rPr>
        <w:t>Cel projektu:</w:t>
      </w:r>
      <w:r w:rsidRPr="001B3601">
        <w:rPr>
          <w:rStyle w:val="Pogrubienie"/>
          <w:b/>
          <w:bCs/>
          <w:sz w:val="24"/>
          <w:szCs w:val="24"/>
        </w:rPr>
        <w:t xml:space="preserve"> </w:t>
      </w:r>
      <w:r w:rsidRPr="001B3601">
        <w:rPr>
          <w:b w:val="0"/>
          <w:bCs w:val="0"/>
          <w:sz w:val="24"/>
          <w:szCs w:val="24"/>
        </w:rPr>
        <w:t>pobudzenie aktywności środowisk lokalnych, poprawa jakości życia na wsi, integracja mieszkańców oraz promocja miejscowości poprzez budowę świetlicy wiejskiej w</w:t>
      </w:r>
      <w:r>
        <w:rPr>
          <w:b w:val="0"/>
          <w:bCs w:val="0"/>
          <w:sz w:val="24"/>
          <w:szCs w:val="24"/>
        </w:rPr>
        <w:t> </w:t>
      </w:r>
      <w:r w:rsidRPr="001B3601">
        <w:rPr>
          <w:b w:val="0"/>
          <w:bCs w:val="0"/>
          <w:sz w:val="24"/>
          <w:szCs w:val="24"/>
        </w:rPr>
        <w:t>miejscowości Pęgów.</w:t>
      </w:r>
    </w:p>
    <w:p w14:paraId="04E10513" w14:textId="77777777" w:rsidR="005D6030" w:rsidRPr="004D2517" w:rsidRDefault="005D6030" w:rsidP="004D25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C3988" w14:textId="0E1C9F89" w:rsidR="004D2517" w:rsidRPr="004D2517" w:rsidRDefault="00396DEF" w:rsidP="004D2517">
      <w:pPr>
        <w:pStyle w:val="Nagwek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Świetlica wiejska w Pęgowie </w:t>
      </w:r>
      <w:r w:rsidR="00DA4A2E">
        <w:rPr>
          <w:rFonts w:ascii="Times New Roman" w:hAnsi="Times New Roman" w:cs="Times New Roman"/>
          <w:b/>
          <w:bCs/>
          <w:sz w:val="28"/>
          <w:szCs w:val="28"/>
        </w:rPr>
        <w:t xml:space="preserve">została </w:t>
      </w:r>
      <w:r>
        <w:rPr>
          <w:rFonts w:ascii="Times New Roman" w:hAnsi="Times New Roman" w:cs="Times New Roman"/>
          <w:b/>
          <w:bCs/>
          <w:sz w:val="28"/>
          <w:szCs w:val="28"/>
        </w:rPr>
        <w:t>przekazana mieszkańcom</w:t>
      </w:r>
      <w:r w:rsidR="00DA4A2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FB34A14" w14:textId="77777777" w:rsidR="00DA4A2E" w:rsidRDefault="00DA4A2E" w:rsidP="004D2517">
      <w:pPr>
        <w:spacing w:line="360" w:lineRule="auto"/>
        <w:ind w:firstLine="708"/>
        <w:jc w:val="both"/>
      </w:pPr>
    </w:p>
    <w:p w14:paraId="7B825D57" w14:textId="77777777" w:rsidR="00DA4A2E" w:rsidRDefault="00DA4A2E" w:rsidP="004D2517">
      <w:pPr>
        <w:spacing w:line="360" w:lineRule="auto"/>
        <w:ind w:firstLine="708"/>
        <w:jc w:val="both"/>
        <w:rPr>
          <w:rStyle w:val="d2edcug0"/>
          <w:rFonts w:ascii="Times New Roman" w:hAnsi="Times New Roman" w:cs="Times New Roman"/>
          <w:sz w:val="24"/>
          <w:szCs w:val="24"/>
        </w:rPr>
      </w:pP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Zakończona została kolejna inwestycja mająca na celu pobudzenie aktywności środowisk lokalnych, poprawę jakości życia na wsi oraz integrację mieszkańców. </w:t>
      </w:r>
    </w:p>
    <w:p w14:paraId="20055D5E" w14:textId="116B7B99" w:rsidR="0067113A" w:rsidRDefault="00DA4A2E" w:rsidP="006711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Świetlica wiejska w Pęgowie została oddana do użytkowania </w:t>
      </w:r>
      <w:r w:rsidR="0067113A">
        <w:rPr>
          <w:rStyle w:val="d2edcug0"/>
          <w:rFonts w:ascii="Times New Roman" w:hAnsi="Times New Roman" w:cs="Times New Roman"/>
          <w:sz w:val="24"/>
          <w:szCs w:val="24"/>
        </w:rPr>
        <w:t xml:space="preserve">16 </w:t>
      </w:r>
      <w:r>
        <w:rPr>
          <w:rStyle w:val="d2edcug0"/>
          <w:rFonts w:ascii="Times New Roman" w:hAnsi="Times New Roman" w:cs="Times New Roman"/>
          <w:sz w:val="24"/>
          <w:szCs w:val="24"/>
        </w:rPr>
        <w:t>październik</w:t>
      </w:r>
      <w:r w:rsidR="0067113A">
        <w:rPr>
          <w:rStyle w:val="d2edcug0"/>
          <w:rFonts w:ascii="Times New Roman" w:hAnsi="Times New Roman" w:cs="Times New Roman"/>
          <w:sz w:val="24"/>
          <w:szCs w:val="24"/>
        </w:rPr>
        <w:t>a</w:t>
      </w:r>
      <w:r>
        <w:rPr>
          <w:rStyle w:val="d2edcug0"/>
          <w:rFonts w:ascii="Times New Roman" w:hAnsi="Times New Roman" w:cs="Times New Roman"/>
          <w:sz w:val="24"/>
          <w:szCs w:val="24"/>
        </w:rPr>
        <w:t xml:space="preserve"> 2020 roku.</w:t>
      </w:r>
      <w:r w:rsidRPr="00DA4A2E">
        <w:rPr>
          <w:rFonts w:ascii="Times New Roman" w:hAnsi="Times New Roman" w:cs="Times New Roman"/>
          <w:sz w:val="24"/>
          <w:szCs w:val="24"/>
        </w:rPr>
        <w:t xml:space="preserve"> </w:t>
      </w:r>
      <w:r w:rsidRPr="005D6030">
        <w:rPr>
          <w:rFonts w:ascii="Times New Roman" w:hAnsi="Times New Roman" w:cs="Times New Roman"/>
          <w:sz w:val="24"/>
          <w:szCs w:val="24"/>
        </w:rPr>
        <w:t xml:space="preserve">Całkowita wartość zadania to </w:t>
      </w:r>
      <w:r>
        <w:rPr>
          <w:rFonts w:ascii="Times New Roman" w:hAnsi="Times New Roman" w:cs="Times New Roman"/>
          <w:sz w:val="24"/>
          <w:szCs w:val="24"/>
        </w:rPr>
        <w:t>1 257 540,21</w:t>
      </w:r>
      <w:r w:rsidRPr="005D6030">
        <w:rPr>
          <w:rFonts w:ascii="Times New Roman" w:hAnsi="Times New Roman" w:cs="Times New Roman"/>
          <w:sz w:val="24"/>
          <w:szCs w:val="24"/>
        </w:rPr>
        <w:t xml:space="preserve"> zł, z czego 500 000 zł to kwota dotacji. </w:t>
      </w:r>
      <w:r w:rsidR="004D2517" w:rsidRPr="005D6030">
        <w:rPr>
          <w:rFonts w:ascii="Times New Roman" w:hAnsi="Times New Roman" w:cs="Times New Roman"/>
          <w:sz w:val="24"/>
          <w:szCs w:val="24"/>
        </w:rPr>
        <w:t xml:space="preserve">Projekt realizowany </w:t>
      </w:r>
      <w:r>
        <w:rPr>
          <w:rFonts w:ascii="Times New Roman" w:hAnsi="Times New Roman" w:cs="Times New Roman"/>
          <w:sz w:val="24"/>
          <w:szCs w:val="24"/>
        </w:rPr>
        <w:t>był przez Obornicki Ośrodek Kultury</w:t>
      </w:r>
      <w:r w:rsidR="004D2517" w:rsidRPr="005D6030">
        <w:rPr>
          <w:rFonts w:ascii="Times New Roman" w:hAnsi="Times New Roman" w:cs="Times New Roman"/>
          <w:sz w:val="24"/>
          <w:szCs w:val="24"/>
        </w:rPr>
        <w:t xml:space="preserve"> z Europejskiego Funduszu Rolnego na rzecz Rozwoju Obszarów Wiejskich, typ operacji „Inwestycje w obiekty pełniące funkcje kulturalne” w ramach działania „Podstawowe usługi i odnowa wsi na obszarach wiejskich” objętego Programem Rozwoju Obszarów Wiejskich na lata 2014-2020. </w:t>
      </w:r>
    </w:p>
    <w:p w14:paraId="64E7E617" w14:textId="16EF2E18" w:rsidR="0067113A" w:rsidRPr="004D2517" w:rsidRDefault="00DA4A2E" w:rsidP="006711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Składamy </w:t>
      </w:r>
      <w:r>
        <w:rPr>
          <w:rStyle w:val="d2edcug0"/>
          <w:rFonts w:ascii="Times New Roman" w:hAnsi="Times New Roman" w:cs="Times New Roman"/>
          <w:sz w:val="24"/>
          <w:szCs w:val="24"/>
        </w:rPr>
        <w:t>p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odziękowania 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>wszyst</w:t>
      </w:r>
      <w:r>
        <w:rPr>
          <w:rStyle w:val="d2edcug0"/>
          <w:rFonts w:ascii="Times New Roman" w:hAnsi="Times New Roman" w:cs="Times New Roman"/>
          <w:sz w:val="24"/>
          <w:szCs w:val="24"/>
        </w:rPr>
        <w:t>kim,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 którzy przyczynili się do wybudowania świetlicy w najwięk</w:t>
      </w:r>
      <w:r>
        <w:rPr>
          <w:rStyle w:val="d2edcug0"/>
          <w:rFonts w:ascii="Times New Roman" w:hAnsi="Times New Roman" w:cs="Times New Roman"/>
          <w:sz w:val="24"/>
          <w:szCs w:val="24"/>
        </w:rPr>
        <w:t xml:space="preserve">szym sołectwie na terenie </w:t>
      </w:r>
      <w:r w:rsidR="0067113A">
        <w:rPr>
          <w:rStyle w:val="d2edcug0"/>
          <w:rFonts w:ascii="Times New Roman" w:hAnsi="Times New Roman" w:cs="Times New Roman"/>
          <w:sz w:val="24"/>
          <w:szCs w:val="24"/>
        </w:rPr>
        <w:t>G</w:t>
      </w:r>
      <w:r>
        <w:rPr>
          <w:rStyle w:val="d2edcug0"/>
          <w:rFonts w:ascii="Times New Roman" w:hAnsi="Times New Roman" w:cs="Times New Roman"/>
          <w:sz w:val="24"/>
          <w:szCs w:val="24"/>
        </w:rPr>
        <w:t>miny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 xml:space="preserve"> Oborniki Śląskie</w:t>
      </w:r>
      <w:r w:rsidRPr="00DA4A2E">
        <w:rPr>
          <w:rStyle w:val="d2edcug0"/>
          <w:rFonts w:ascii="Times New Roman" w:hAnsi="Times New Roman" w:cs="Times New Roman"/>
          <w:sz w:val="24"/>
          <w:szCs w:val="24"/>
        </w:rPr>
        <w:t>.</w:t>
      </w:r>
      <w:r w:rsidR="0067113A">
        <w:rPr>
          <w:rStyle w:val="d2edcug0"/>
          <w:rFonts w:ascii="Times New Roman" w:hAnsi="Times New Roman" w:cs="Times New Roman"/>
          <w:sz w:val="24"/>
          <w:szCs w:val="24"/>
        </w:rPr>
        <w:t xml:space="preserve"> Już nie możemy doczekać się, kiedy obiekt będzie tętnił życiem i stanie się miejscem spotkań dzieci, młodzieży i dorosłych. </w:t>
      </w:r>
    </w:p>
    <w:p w14:paraId="5B07D2CB" w14:textId="6E9302F5" w:rsidR="004D2517" w:rsidRPr="004D2517" w:rsidRDefault="004D2517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2E8B2A" w14:textId="18E559D5" w:rsidR="004D2517" w:rsidRPr="004D2517" w:rsidRDefault="004D2517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2C2E3D" w14:textId="04278863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F97DA3" wp14:editId="06B2288B">
            <wp:extent cx="5760720" cy="38442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FF60" w14:textId="76143D74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867D1C" wp14:editId="71E22DC8">
            <wp:extent cx="5760720" cy="384429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2E60" w14:textId="77777777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D74310" wp14:editId="0F892F84">
            <wp:extent cx="5760720" cy="38442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E8DF" w14:textId="4FD0DFC2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332DE0" wp14:editId="530AE9D7">
            <wp:extent cx="5760720" cy="38442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EABF" w14:textId="4554712C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7FD0DDA" wp14:editId="2D5C3CF7">
            <wp:extent cx="5760720" cy="384429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898A" w14:textId="2DE10BBA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8BB1F8" wp14:editId="662FC1AF">
            <wp:extent cx="5760720" cy="384429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CD0B" w14:textId="64C00D6C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EC2B275" wp14:editId="4480EA04">
            <wp:extent cx="5760720" cy="38442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4752" w14:textId="5469A586" w:rsidR="0085519E" w:rsidRDefault="0085519E" w:rsidP="008551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FFEEE0" wp14:editId="0DBEF5EC">
            <wp:extent cx="4592815" cy="3064804"/>
            <wp:effectExtent l="1905" t="0" r="635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7401" cy="30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B9F" w14:textId="4DAF3DBF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9D38B4C" wp14:editId="797C4B63">
            <wp:extent cx="5760720" cy="384429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A54C" w14:textId="5300AB2E" w:rsidR="0085519E" w:rsidRDefault="0085519E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B3EC3C" wp14:editId="1F94CE23">
            <wp:extent cx="5760720" cy="38442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027A" w14:textId="77777777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7A5C887" wp14:editId="4724110F">
            <wp:extent cx="5760720" cy="38442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63F7" w14:textId="349041E7" w:rsidR="0085519E" w:rsidRDefault="0067113A" w:rsidP="004D25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CBEEEA" wp14:editId="42A36836">
            <wp:extent cx="5760720" cy="384429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0CD5" w14:textId="6EB63898" w:rsidR="001B3601" w:rsidRDefault="001B3601" w:rsidP="001B3601">
      <w:pPr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A60AAA" w14:textId="7FF407E0" w:rsidR="001B3601" w:rsidRDefault="001B3601" w:rsidP="001B3601">
      <w:pPr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C66F5E8" w14:textId="77777777" w:rsidR="001B3601" w:rsidRPr="005D6030" w:rsidRDefault="001B3601" w:rsidP="00535119">
      <w:pPr>
        <w:rPr>
          <w:rFonts w:ascii="Times New Roman" w:hAnsi="Times New Roman" w:cs="Times New Roman"/>
          <w:sz w:val="24"/>
          <w:szCs w:val="24"/>
        </w:rPr>
      </w:pPr>
    </w:p>
    <w:sectPr w:rsidR="001B3601" w:rsidRPr="005D6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4C"/>
    <w:rsid w:val="000F0FE1"/>
    <w:rsid w:val="001B3601"/>
    <w:rsid w:val="00396DEF"/>
    <w:rsid w:val="00425027"/>
    <w:rsid w:val="004D2517"/>
    <w:rsid w:val="00535119"/>
    <w:rsid w:val="005B52D5"/>
    <w:rsid w:val="005D6030"/>
    <w:rsid w:val="0067113A"/>
    <w:rsid w:val="0085519E"/>
    <w:rsid w:val="00B5594C"/>
    <w:rsid w:val="00BB0989"/>
    <w:rsid w:val="00D24F4C"/>
    <w:rsid w:val="00DA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DD3D"/>
  <w15:chartTrackingRefBased/>
  <w15:docId w15:val="{C7BED5EE-089D-42D0-81A2-7CC263D7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25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BB09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B09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B0989"/>
    <w:rPr>
      <w:b/>
      <w:bCs/>
    </w:rPr>
  </w:style>
  <w:style w:type="paragraph" w:styleId="Bezodstpw">
    <w:name w:val="No Spacing"/>
    <w:uiPriority w:val="1"/>
    <w:qFormat/>
    <w:rsid w:val="001B3601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4D2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2edcug0">
    <w:name w:val="d2edcug0"/>
    <w:basedOn w:val="Domylnaczcionkaakapitu"/>
    <w:rsid w:val="00DA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5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E6EAD-7689-4959-B345-53AC250F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2</cp:revision>
  <cp:lastPrinted>2020-04-15T10:21:00Z</cp:lastPrinted>
  <dcterms:created xsi:type="dcterms:W3CDTF">2021-01-18T09:41:00Z</dcterms:created>
  <dcterms:modified xsi:type="dcterms:W3CDTF">2021-01-18T09:41:00Z</dcterms:modified>
</cp:coreProperties>
</file>